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4C1C5" w14:textId="77777777" w:rsidR="00986098" w:rsidRPr="00B92CB1" w:rsidRDefault="00986098" w:rsidP="00986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986098" w:rsidRPr="00986098" w14:paraId="0063B7D2" w14:textId="77777777" w:rsidTr="001D2140">
        <w:tc>
          <w:tcPr>
            <w:tcW w:w="5955" w:type="dxa"/>
            <w:shd w:val="clear" w:color="auto" w:fill="auto"/>
          </w:tcPr>
          <w:p w14:paraId="5BC21551" w14:textId="2F97EC9C" w:rsidR="00986098" w:rsidRDefault="00986098" w:rsidP="006F0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F704EE" w:rsidRPr="00F704E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депутат обласної ради</w:t>
            </w:r>
          </w:p>
          <w:p w14:paraId="725CDF6E" w14:textId="685923CD" w:rsidR="00F704EE" w:rsidRPr="00F704EE" w:rsidRDefault="00F704EE" w:rsidP="006F0A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Плавайко Є. В.</w:t>
            </w:r>
          </w:p>
          <w:p w14:paraId="3FB8AA8E" w14:textId="77777777" w:rsidR="00986098" w:rsidRPr="00986098" w:rsidRDefault="00986098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A73D32B" w14:textId="12EA6FC8" w:rsidR="00986098" w:rsidRPr="00986098" w:rsidRDefault="00E45E20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986098"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98609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986098" w:rsidRPr="00986098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r w:rsidR="009860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86098" w:rsidRPr="00986098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</w:p>
          <w:p w14:paraId="3878DA56" w14:textId="77777777" w:rsidR="00986098" w:rsidRPr="00986098" w:rsidRDefault="00986098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«Управління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</w:p>
          <w:p w14:paraId="0F5CD42F" w14:textId="77777777" w:rsidR="00986098" w:rsidRPr="00986098" w:rsidRDefault="00986098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7744D8BA" w14:textId="77777777" w:rsidR="00986098" w:rsidRPr="00986098" w:rsidRDefault="00986098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86098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273B469E" w14:textId="77777777" w:rsidR="00986098" w:rsidRPr="00986098" w:rsidRDefault="00986098" w:rsidP="001D214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810D65E" w14:textId="28830126" w:rsidR="00986098" w:rsidRPr="00986098" w:rsidRDefault="00986098" w:rsidP="001D214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E45E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8FCAC1E" w14:textId="4F9FD51D" w:rsidR="00986098" w:rsidRPr="00986098" w:rsidRDefault="00986098" w:rsidP="001D214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E45E2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2693 ПР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E45E2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01-16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7C1D7478" w14:textId="77777777" w:rsidR="00986098" w:rsidRPr="00B92CB1" w:rsidRDefault="00986098" w:rsidP="00986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2BEC1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64399713" r:id="rId5"/>
        </w:object>
      </w:r>
    </w:p>
    <w:p w14:paraId="110A2B67" w14:textId="77777777" w:rsidR="00986098" w:rsidRPr="00B92CB1" w:rsidRDefault="00986098" w:rsidP="00986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C531BA8" w14:textId="029011EC" w:rsidR="00986098" w:rsidRPr="00B92CB1" w:rsidRDefault="00E45E20" w:rsidP="00986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Тринадцята с</w:t>
      </w:r>
      <w:r w:rsidR="00986098">
        <w:rPr>
          <w:rFonts w:ascii="Times New Roman" w:hAnsi="Times New Roman" w:cs="Times New Roman"/>
          <w:b/>
          <w:sz w:val="28"/>
          <w:szCs w:val="28"/>
        </w:rPr>
        <w:t>есія</w:t>
      </w:r>
      <w:r w:rsidR="009860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609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9860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86098"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14:paraId="3B58AC10" w14:textId="77777777" w:rsidR="00986098" w:rsidRPr="00B92CB1" w:rsidRDefault="00986098" w:rsidP="009860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13604CFA" w14:textId="279EAB4F" w:rsidR="00986098" w:rsidRPr="0034437C" w:rsidRDefault="00986098" w:rsidP="009860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="00E45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B92CB1">
        <w:rPr>
          <w:rFonts w:ascii="Times New Roman" w:hAnsi="Times New Roman" w:cs="Times New Roman"/>
          <w:b/>
          <w:sz w:val="28"/>
          <w:szCs w:val="28"/>
        </w:rPr>
        <w:t>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6CE26E4B" w14:textId="77777777" w:rsidR="00E45E20" w:rsidRDefault="00E45E20" w:rsidP="009860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2B232DB" w14:textId="0D1EAD13" w:rsidR="00986098" w:rsidRP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60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згоди на передачу </w:t>
      </w:r>
    </w:p>
    <w:p w14:paraId="3955E2BC" w14:textId="77777777" w:rsidR="00986098" w:rsidRP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60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майна у спільну власність </w:t>
      </w:r>
    </w:p>
    <w:p w14:paraId="2EE824C8" w14:textId="77777777" w:rsidR="00986098" w:rsidRP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6098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територіальних громад сіл, селищ, міст</w:t>
      </w:r>
    </w:p>
    <w:p w14:paraId="1AD7E85F" w14:textId="4388FC19" w:rsid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6098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Закарпатської області</w:t>
      </w:r>
    </w:p>
    <w:p w14:paraId="67FA4493" w14:textId="77777777" w:rsidR="00986098" w:rsidRPr="00986098" w:rsidRDefault="00986098" w:rsidP="009860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98C926" w14:textId="1BCBEE99" w:rsid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sz w:val="28"/>
          <w:szCs w:val="28"/>
        </w:rPr>
        <w:tab/>
        <w:t>Відповідно до статей 43, 60 Закону України «Про місцеве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самоврядування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 xml:space="preserve"> в Україні», Закону України «Про передачу об’єктів права 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державної та комунальної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власності</w:t>
      </w:r>
      <w:r w:rsidRPr="00D24BA7">
        <w:rPr>
          <w:rFonts w:ascii="Times New Roman" w:hAnsi="Times New Roman" w:cs="Times New Roman"/>
          <w:sz w:val="28"/>
          <w:szCs w:val="28"/>
        </w:rPr>
        <w:t>», постанови Кабінету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Міністрів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 xml:space="preserve">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21.09.1998 № 1482</w:t>
      </w:r>
      <w:r w:rsidRPr="00D24BA7">
        <w:rPr>
          <w:rFonts w:ascii="Times New Roman" w:hAnsi="Times New Roman" w:cs="Times New Roman"/>
          <w:sz w:val="28"/>
          <w:szCs w:val="28"/>
        </w:rPr>
        <w:t xml:space="preserve"> «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власності»</w:t>
      </w:r>
      <w:r w:rsidRPr="00D24B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Положення про основні засади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об’єктами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спільної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територіальних громад сіл, селищ, міст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Закарпатської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області (обласної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комунальної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власності), затвердженого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рішенням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обласної ради від 04.11.2011 № 326 (зі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змінами та доповненнями)</w:t>
      </w:r>
      <w:r w:rsidRPr="00D24BA7">
        <w:rPr>
          <w:rStyle w:val="FontStyle16"/>
          <w:sz w:val="28"/>
          <w:szCs w:val="28"/>
          <w:lang w:eastAsia="uk-UA"/>
        </w:rPr>
        <w:t xml:space="preserve">, </w:t>
      </w:r>
      <w:r>
        <w:rPr>
          <w:rStyle w:val="FontStyle16"/>
          <w:sz w:val="28"/>
          <w:szCs w:val="28"/>
          <w:lang w:val="uk-UA" w:eastAsia="uk-UA"/>
        </w:rPr>
        <w:t xml:space="preserve">обласна рада </w:t>
      </w:r>
      <w:r w:rsidRPr="005643E3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798D1ACD" w14:textId="77777777" w:rsidR="00E45E20" w:rsidRPr="005643E3" w:rsidRDefault="00E45E20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699D9C" w14:textId="77777777" w:rsidR="00986098" w:rsidRPr="00986098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3E3">
        <w:rPr>
          <w:rFonts w:ascii="Times New Roman" w:hAnsi="Times New Roman" w:cs="Times New Roman"/>
          <w:sz w:val="28"/>
          <w:lang w:val="uk-UA"/>
        </w:rPr>
        <w:tab/>
        <w:t>1. Надати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lang w:val="uk-UA"/>
        </w:rPr>
        <w:t>згоду</w:t>
      </w:r>
      <w:r>
        <w:rPr>
          <w:rFonts w:ascii="Times New Roman" w:hAnsi="Times New Roman" w:cs="Times New Roman"/>
          <w:sz w:val="28"/>
          <w:lang w:val="uk-UA"/>
        </w:rPr>
        <w:t xml:space="preserve"> на </w:t>
      </w:r>
      <w:r w:rsidRPr="005643E3">
        <w:rPr>
          <w:rFonts w:ascii="Times New Roman" w:hAnsi="Times New Roman" w:cs="Times New Roman"/>
          <w:sz w:val="28"/>
          <w:lang w:val="uk-UA"/>
        </w:rPr>
        <w:t>безоплатн</w:t>
      </w:r>
      <w:r>
        <w:rPr>
          <w:rFonts w:ascii="Times New Roman" w:hAnsi="Times New Roman" w:cs="Times New Roman"/>
          <w:sz w:val="28"/>
          <w:lang w:val="uk-UA"/>
        </w:rPr>
        <w:t xml:space="preserve">у </w:t>
      </w:r>
      <w:r w:rsidRPr="005643E3">
        <w:rPr>
          <w:rFonts w:ascii="Times New Roman" w:hAnsi="Times New Roman" w:cs="Times New Roman"/>
          <w:sz w:val="28"/>
          <w:lang w:val="uk-UA"/>
        </w:rPr>
        <w:t>передач</w:t>
      </w:r>
      <w:r>
        <w:rPr>
          <w:rFonts w:ascii="Times New Roman" w:hAnsi="Times New Roman" w:cs="Times New Roman"/>
          <w:sz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Ужгородської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у спільну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 сіл, селищ, міст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Закарпатської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області об’єкта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>нерухомого майна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DF7866">
        <w:rPr>
          <w:rFonts w:ascii="Times New Roman" w:hAnsi="Times New Roman" w:cs="Times New Roman"/>
          <w:sz w:val="28"/>
          <w:szCs w:val="28"/>
          <w:lang w:val="uk-UA"/>
        </w:rPr>
        <w:t xml:space="preserve">  будівлі </w:t>
      </w:r>
      <w:r w:rsidRPr="005643E3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м. Ужгород, вул.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Сергія Мартина, 2 (Паризької Комуни)</w:t>
      </w:r>
      <w:r w:rsidRPr="00D24BA7">
        <w:rPr>
          <w:rFonts w:ascii="Times New Roman" w:hAnsi="Times New Roman" w:cs="Times New Roman"/>
          <w:sz w:val="28"/>
          <w:szCs w:val="28"/>
        </w:rPr>
        <w:t>,</w:t>
      </w:r>
      <w:r w:rsidR="00C6161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з кадастровим номером 2110100000:65:001:0052, площею 0,4140 га.</w:t>
      </w:r>
    </w:p>
    <w:p w14:paraId="3FD0253D" w14:textId="3D3F40CD" w:rsidR="00986098" w:rsidRPr="00391B9B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2. Звернутися до Ужгородської міської ради про безоплатну передачу із комунальної власності Ужгородської міської територіальної громади у спільну власність </w:t>
      </w:r>
      <w:r w:rsidRPr="00891784">
        <w:rPr>
          <w:rFonts w:ascii="Times New Roman" w:hAnsi="Times New Roman" w:cs="Times New Roman"/>
          <w:sz w:val="28"/>
          <w:szCs w:val="28"/>
          <w:lang w:val="uk-UA"/>
        </w:rPr>
        <w:t>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1784">
        <w:rPr>
          <w:rFonts w:ascii="Times New Roman" w:hAnsi="Times New Roman" w:cs="Times New Roman"/>
          <w:sz w:val="28"/>
          <w:szCs w:val="28"/>
          <w:lang w:val="uk-UA"/>
        </w:rPr>
        <w:t>сіл, селищ, міст Закарпатської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об’єкта нерухомого майна, зазначеного у п</w:t>
      </w:r>
      <w:r w:rsidR="00E45E20">
        <w:rPr>
          <w:rFonts w:ascii="Times New Roman" w:hAnsi="Times New Roman" w:cs="Times New Roman"/>
          <w:sz w:val="28"/>
          <w:szCs w:val="28"/>
          <w:lang w:val="uk-UA"/>
        </w:rPr>
        <w:t>ункті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цього рішення.</w:t>
      </w:r>
    </w:p>
    <w:p w14:paraId="2F317E83" w14:textId="3EA5DDDA" w:rsidR="00986098" w:rsidRPr="005643E3" w:rsidRDefault="00986098" w:rsidP="00E45E20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89178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D42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45E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427C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</w:t>
      </w:r>
      <w:r w:rsidR="000611E4">
        <w:rPr>
          <w:rFonts w:ascii="Times New Roman" w:hAnsi="Times New Roman" w:cs="Times New Roman"/>
          <w:sz w:val="28"/>
          <w:szCs w:val="28"/>
          <w:lang w:val="uk-UA"/>
        </w:rPr>
        <w:t xml:space="preserve">ї обласної ради здійснити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організаційно-правові дії, необхідні для виконання рішення, </w:t>
      </w:r>
      <w:r w:rsidR="000611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3E3" w:rsidRPr="005643E3">
        <w:rPr>
          <w:rFonts w:ascii="Times New Roman" w:hAnsi="Times New Roman" w:cs="Times New Roman"/>
          <w:sz w:val="28"/>
          <w:szCs w:val="28"/>
          <w:lang w:val="uk-UA"/>
        </w:rPr>
        <w:t>відповідно до вимог чинного законодавства.</w:t>
      </w:r>
    </w:p>
    <w:p w14:paraId="276FD2AF" w14:textId="779539A3" w:rsidR="00E45E20" w:rsidRPr="00E45E20" w:rsidRDefault="00986098" w:rsidP="00E45E2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24BA7">
        <w:rPr>
          <w:rFonts w:ascii="Times New Roman" w:hAnsi="Times New Roman" w:cs="Times New Roman"/>
          <w:sz w:val="28"/>
          <w:szCs w:val="28"/>
        </w:rPr>
        <w:t>. Контроль за виконанням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>покласти на заступника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  <w:szCs w:val="28"/>
        </w:rPr>
        <w:t xml:space="preserve">обласної ради та </w:t>
      </w:r>
      <w:r w:rsidRPr="00D24BA7">
        <w:rPr>
          <w:rFonts w:ascii="Times New Roman" w:hAnsi="Times New Roman" w:cs="Times New Roman"/>
          <w:sz w:val="28"/>
        </w:rPr>
        <w:t>постійну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</w:rPr>
        <w:t>комісію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D24BA7">
        <w:rPr>
          <w:rFonts w:ascii="Times New Roman" w:hAnsi="Times New Roman" w:cs="Times New Roman"/>
          <w:sz w:val="28"/>
        </w:rPr>
        <w:t>обласної ради з питань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E45E20" w:rsidRPr="00E45E20">
        <w:rPr>
          <w:rFonts w:ascii="Times New Roman" w:hAnsi="Times New Roman" w:cs="Times New Roman"/>
          <w:sz w:val="28"/>
          <w:szCs w:val="28"/>
        </w:rPr>
        <w:t>регіонального розвитку, адміністративно-територіального устрою, комунального майна та  приватизації.</w:t>
      </w:r>
    </w:p>
    <w:p w14:paraId="08914094" w14:textId="07F25E51" w:rsidR="00986098" w:rsidRPr="00D24BA7" w:rsidRDefault="00986098" w:rsidP="00E45E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671314" w14:textId="77777777" w:rsidR="00986098" w:rsidRPr="0034437C" w:rsidRDefault="00986098" w:rsidP="009860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3D1A3" w14:textId="77777777" w:rsidR="00986098" w:rsidRPr="009E176D" w:rsidRDefault="00986098" w:rsidP="009860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 Голова ради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229E3F38" w14:textId="77777777" w:rsidR="00326645" w:rsidRDefault="00326645"/>
    <w:sectPr w:rsidR="00326645" w:rsidSect="00941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098"/>
    <w:rsid w:val="000611E4"/>
    <w:rsid w:val="000A36A7"/>
    <w:rsid w:val="00326645"/>
    <w:rsid w:val="004C439D"/>
    <w:rsid w:val="005643E3"/>
    <w:rsid w:val="006D31C7"/>
    <w:rsid w:val="006F0AA0"/>
    <w:rsid w:val="00986098"/>
    <w:rsid w:val="00C6161E"/>
    <w:rsid w:val="00D97840"/>
    <w:rsid w:val="00DF7866"/>
    <w:rsid w:val="00E45E20"/>
    <w:rsid w:val="00F7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E3DE17"/>
  <w15:docId w15:val="{75E4D302-3A2A-49A3-B63F-4908BC90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09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8609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609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FontStyle16">
    <w:name w:val="Font Style16"/>
    <w:rsid w:val="009860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1451</Words>
  <Characters>828</Characters>
  <Application>Microsoft Office Word</Application>
  <DocSecurity>0</DocSecurity>
  <Lines>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dcterms:created xsi:type="dcterms:W3CDTF">2023-12-14T15:25:00Z</dcterms:created>
  <dcterms:modified xsi:type="dcterms:W3CDTF">2023-12-18T08:16:00Z</dcterms:modified>
</cp:coreProperties>
</file>